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pPr w:leftFromText="141" w:rightFromText="141" w:horzAnchor="margin" w:tblpY="495"/>
        <w:tblW w:w="0" w:type="auto"/>
        <w:tblBorders>
          <w:insideH w:val="single" w:sz="6" w:space="0" w:color="auto"/>
          <w:insideV w:val="single" w:sz="6" w:space="0" w:color="auto"/>
        </w:tblBorders>
        <w:tblLook w:val="04A0" w:firstRow="1" w:lastRow="0" w:firstColumn="1" w:lastColumn="0" w:noHBand="0" w:noVBand="1"/>
      </w:tblPr>
      <w:tblGrid>
        <w:gridCol w:w="4489"/>
        <w:gridCol w:w="4489"/>
      </w:tblGrid>
      <w:tr w:rsidR="00F173D3" w:rsidTr="003C5B74">
        <w:tc>
          <w:tcPr>
            <w:tcW w:w="4489" w:type="dxa"/>
            <w:shd w:val="clear" w:color="auto" w:fill="00B0F0"/>
          </w:tcPr>
          <w:p w:rsidR="00F173D3" w:rsidRPr="00F173D3" w:rsidRDefault="00F173D3" w:rsidP="003C5B74">
            <w:pPr>
              <w:rPr>
                <w:sz w:val="28"/>
                <w:szCs w:val="28"/>
              </w:rPr>
            </w:pPr>
            <w:r w:rsidRPr="00F173D3">
              <w:rPr>
                <w:sz w:val="28"/>
                <w:szCs w:val="28"/>
              </w:rPr>
              <w:t>MODELO INCREMENTAL</w:t>
            </w:r>
          </w:p>
        </w:tc>
        <w:tc>
          <w:tcPr>
            <w:tcW w:w="4489" w:type="dxa"/>
            <w:shd w:val="clear" w:color="auto" w:fill="00B0F0"/>
          </w:tcPr>
          <w:p w:rsidR="00F173D3" w:rsidRPr="002D7077" w:rsidRDefault="00F173D3" w:rsidP="003C5B74">
            <w:pPr>
              <w:rPr>
                <w:sz w:val="32"/>
                <w:szCs w:val="32"/>
              </w:rPr>
            </w:pPr>
            <w:r w:rsidRPr="002D7077">
              <w:rPr>
                <w:sz w:val="32"/>
                <w:szCs w:val="32"/>
              </w:rPr>
              <w:t>MODELO EN CASCADA</w:t>
            </w:r>
          </w:p>
        </w:tc>
      </w:tr>
      <w:tr w:rsidR="00F173D3" w:rsidTr="00E35E8B">
        <w:tc>
          <w:tcPr>
            <w:tcW w:w="4489" w:type="dxa"/>
            <w:shd w:val="clear" w:color="auto" w:fill="66FF66"/>
          </w:tcPr>
          <w:p w:rsidR="00F173D3" w:rsidRPr="003C5B74" w:rsidRDefault="00F173D3" w:rsidP="003C5B74">
            <w:pPr>
              <w:rPr>
                <w:sz w:val="28"/>
                <w:szCs w:val="28"/>
              </w:rPr>
            </w:pPr>
            <w:r w:rsidRPr="003C5B74">
              <w:rPr>
                <w:sz w:val="28"/>
                <w:szCs w:val="28"/>
              </w:rPr>
              <w:t>Combina elementos del MLS con la construcción de prototipo. Se  divide en 4 partes: Análisis, Diseño, Código y Prueba. Para la producción del Software, se usa el principio de trabajo en cadena, Con esto se mantiene al cliente en contacto con los resultados  en cada incremento a fin de que el software se adapte mejor a sus necesidades reales  hasta que se elabore el producto completo.</w:t>
            </w:r>
          </w:p>
          <w:p w:rsidR="00F173D3" w:rsidRPr="003C5B74" w:rsidRDefault="00F173D3" w:rsidP="003C5B74">
            <w:pPr>
              <w:rPr>
                <w:sz w:val="28"/>
                <w:szCs w:val="28"/>
              </w:rPr>
            </w:pPr>
            <w:r w:rsidRPr="003C5B74">
              <w:rPr>
                <w:sz w:val="28"/>
                <w:szCs w:val="28"/>
              </w:rPr>
              <w:t>Se evitan proyectos largos y</w:t>
            </w:r>
            <w:r w:rsidRPr="00E35E8B">
              <w:rPr>
                <w:sz w:val="28"/>
                <w:szCs w:val="28"/>
                <w:shd w:val="clear" w:color="auto" w:fill="66FF33"/>
              </w:rPr>
              <w:t xml:space="preserve"> se</w:t>
            </w:r>
            <w:r w:rsidRPr="003C5B74">
              <w:rPr>
                <w:sz w:val="28"/>
                <w:szCs w:val="28"/>
              </w:rPr>
              <w:t xml:space="preserve"> entrega algo de valor a los usuarios con cierta frecuencia.</w:t>
            </w:r>
          </w:p>
          <w:p w:rsidR="00F173D3" w:rsidRPr="003C5B74" w:rsidRDefault="00F173D3" w:rsidP="003C5B74">
            <w:pPr>
              <w:rPr>
                <w:sz w:val="28"/>
                <w:szCs w:val="28"/>
              </w:rPr>
            </w:pPr>
            <w:r w:rsidRPr="003C5B74">
              <w:rPr>
                <w:sz w:val="28"/>
                <w:szCs w:val="28"/>
              </w:rPr>
              <w:t>- El usuario se involucra más.</w:t>
            </w:r>
          </w:p>
          <w:p w:rsidR="00F173D3" w:rsidRPr="003C5B74" w:rsidRDefault="00F173D3" w:rsidP="003C5B74">
            <w:pPr>
              <w:rPr>
                <w:sz w:val="28"/>
                <w:szCs w:val="28"/>
              </w:rPr>
            </w:pPr>
            <w:r w:rsidRPr="003C5B74">
              <w:rPr>
                <w:sz w:val="28"/>
                <w:szCs w:val="28"/>
              </w:rPr>
              <w:t>- Difícil de evaluar el coste total.</w:t>
            </w:r>
          </w:p>
          <w:p w:rsidR="00F173D3" w:rsidRPr="003C5B74" w:rsidRDefault="00F173D3" w:rsidP="003C5B74">
            <w:pPr>
              <w:rPr>
                <w:sz w:val="28"/>
                <w:szCs w:val="28"/>
              </w:rPr>
            </w:pPr>
            <w:r w:rsidRPr="003C5B74">
              <w:rPr>
                <w:sz w:val="28"/>
                <w:szCs w:val="28"/>
              </w:rPr>
              <w:t>- Difícil de aplicar a los sistemas transaccionales que tienden a ser integrados y a operar como un todo.</w:t>
            </w:r>
          </w:p>
          <w:p w:rsidR="00F173D3" w:rsidRPr="003C5B74" w:rsidRDefault="00F173D3" w:rsidP="003C5B74">
            <w:pPr>
              <w:rPr>
                <w:sz w:val="28"/>
                <w:szCs w:val="28"/>
              </w:rPr>
            </w:pPr>
            <w:r w:rsidRPr="003C5B74">
              <w:rPr>
                <w:sz w:val="28"/>
                <w:szCs w:val="28"/>
              </w:rPr>
              <w:t>- Requiere gestores experimentados.</w:t>
            </w:r>
          </w:p>
          <w:p w:rsidR="00F173D3" w:rsidRPr="003C5B74" w:rsidRDefault="00F173D3" w:rsidP="003C5B74">
            <w:pPr>
              <w:rPr>
                <w:sz w:val="28"/>
                <w:szCs w:val="28"/>
              </w:rPr>
            </w:pPr>
            <w:r w:rsidRPr="003C5B74">
              <w:rPr>
                <w:sz w:val="28"/>
                <w:szCs w:val="28"/>
              </w:rPr>
              <w:t>- Los errores en los requisitos se detectan tarde.</w:t>
            </w:r>
          </w:p>
          <w:p w:rsidR="00F173D3" w:rsidRPr="003C5B74" w:rsidRDefault="00F173D3" w:rsidP="003C5B74">
            <w:pPr>
              <w:rPr>
                <w:sz w:val="28"/>
                <w:szCs w:val="28"/>
              </w:rPr>
            </w:pPr>
            <w:r w:rsidRPr="003C5B74">
              <w:rPr>
                <w:sz w:val="28"/>
                <w:szCs w:val="28"/>
              </w:rPr>
              <w:t>- El resultado puede ser muy positivo.</w:t>
            </w:r>
          </w:p>
          <w:p w:rsidR="00F173D3" w:rsidRPr="003C5B74" w:rsidRDefault="00F173D3" w:rsidP="003C5B74">
            <w:pPr>
              <w:spacing w:line="247" w:lineRule="atLeast"/>
              <w:rPr>
                <w:sz w:val="28"/>
                <w:szCs w:val="28"/>
              </w:rPr>
            </w:pPr>
          </w:p>
        </w:tc>
        <w:tc>
          <w:tcPr>
            <w:tcW w:w="4489" w:type="dxa"/>
            <w:shd w:val="clear" w:color="auto" w:fill="66FF66"/>
          </w:tcPr>
          <w:p w:rsidR="00F173D3" w:rsidRPr="003C5B74" w:rsidRDefault="00F173D3" w:rsidP="003C5B74">
            <w:pPr>
              <w:rPr>
                <w:sz w:val="28"/>
                <w:szCs w:val="28"/>
              </w:rPr>
            </w:pPr>
            <w:r w:rsidRPr="003C5B74">
              <w:rPr>
                <w:sz w:val="28"/>
                <w:szCs w:val="28"/>
              </w:rPr>
              <w:t>Es el enfoque metodológico que ordena rigurosamente las etapas del ciclo de vida del software, de tal forma que el inicio de cada etapa debe esperar a la finalización de la inmediatamente anterior.</w:t>
            </w:r>
            <w:r w:rsidRPr="003C5B74">
              <w:rPr>
                <w:sz w:val="28"/>
                <w:szCs w:val="28"/>
              </w:rPr>
              <w:br/>
              <w:t>Un ejemplo de una metodología de desarrollo en cascada es:</w:t>
            </w:r>
          </w:p>
          <w:p w:rsidR="00F173D3" w:rsidRPr="003C5B74" w:rsidRDefault="00F173D3" w:rsidP="003C5B74">
            <w:pPr>
              <w:rPr>
                <w:sz w:val="28"/>
                <w:szCs w:val="28"/>
              </w:rPr>
            </w:pPr>
            <w:r w:rsidRPr="003C5B74">
              <w:rPr>
                <w:sz w:val="28"/>
                <w:szCs w:val="28"/>
              </w:rPr>
              <w:t>1.- Análisis de requisitos</w:t>
            </w:r>
            <w:r w:rsidRPr="003C5B74">
              <w:rPr>
                <w:sz w:val="28"/>
                <w:szCs w:val="28"/>
              </w:rPr>
              <w:br/>
              <w:t>2.- Diseño del Sistema</w:t>
            </w:r>
            <w:r w:rsidRPr="003C5B74">
              <w:rPr>
                <w:sz w:val="28"/>
                <w:szCs w:val="28"/>
              </w:rPr>
              <w:br/>
              <w:t>3.- Diseño del Programa</w:t>
            </w:r>
            <w:r w:rsidRPr="003C5B74">
              <w:rPr>
                <w:sz w:val="28"/>
                <w:szCs w:val="28"/>
              </w:rPr>
              <w:br/>
              <w:t>4.- Codificación</w:t>
            </w:r>
            <w:r w:rsidRPr="003C5B74">
              <w:rPr>
                <w:sz w:val="28"/>
                <w:szCs w:val="28"/>
              </w:rPr>
              <w:br/>
              <w:t>5.- Pruebas</w:t>
            </w:r>
            <w:bookmarkStart w:id="0" w:name="_GoBack"/>
            <w:bookmarkEnd w:id="0"/>
            <w:r w:rsidRPr="003C5B74">
              <w:rPr>
                <w:sz w:val="28"/>
                <w:szCs w:val="28"/>
              </w:rPr>
              <w:br/>
              <w:t>6.- Implantación</w:t>
            </w:r>
          </w:p>
          <w:p w:rsidR="00F173D3" w:rsidRPr="003C5B74" w:rsidRDefault="00F173D3" w:rsidP="003C5B74">
            <w:pPr>
              <w:rPr>
                <w:sz w:val="28"/>
                <w:szCs w:val="28"/>
              </w:rPr>
            </w:pPr>
            <w:r w:rsidRPr="003C5B74">
              <w:rPr>
                <w:sz w:val="28"/>
                <w:szCs w:val="28"/>
              </w:rPr>
              <w:t>7.- Mantenimiento</w:t>
            </w:r>
          </w:p>
          <w:p w:rsidR="00F173D3" w:rsidRPr="003C5B74" w:rsidRDefault="002D7077" w:rsidP="003C5B74">
            <w:pPr>
              <w:rPr>
                <w:sz w:val="28"/>
                <w:szCs w:val="28"/>
              </w:rPr>
            </w:pPr>
            <w:r w:rsidRPr="003C5B74">
              <w:rPr>
                <w:sz w:val="28"/>
                <w:szCs w:val="28"/>
              </w:rPr>
              <w:t>Así cualquier error de diseño detectado conduce necesariamente al rediseño y nueva programación del código afectado, aumentando los costos del desarrollo.</w:t>
            </w:r>
          </w:p>
          <w:p w:rsidR="00F173D3" w:rsidRDefault="00F173D3" w:rsidP="003C5B74"/>
        </w:tc>
      </w:tr>
    </w:tbl>
    <w:p w:rsidR="002E0B39" w:rsidRDefault="002E0B39"/>
    <w:p w:rsidR="002D7077" w:rsidRDefault="002D7077"/>
    <w:p w:rsidR="002D7077" w:rsidRDefault="002D7077"/>
    <w:p w:rsidR="002D7077" w:rsidRDefault="002D7077"/>
    <w:p w:rsidR="002D7077" w:rsidRDefault="002D7077"/>
    <w:p w:rsidR="002D7077" w:rsidRDefault="002D7077"/>
    <w:p w:rsidR="002D7077" w:rsidRDefault="002D7077"/>
    <w:tbl>
      <w:tblPr>
        <w:tblStyle w:val="Tablaconcuadrcula"/>
        <w:tblW w:w="0" w:type="auto"/>
        <w:tblLook w:val="04A0" w:firstRow="1" w:lastRow="0" w:firstColumn="1" w:lastColumn="0" w:noHBand="0" w:noVBand="1"/>
      </w:tblPr>
      <w:tblGrid>
        <w:gridCol w:w="4489"/>
        <w:gridCol w:w="4489"/>
      </w:tblGrid>
      <w:tr w:rsidR="002D7077" w:rsidTr="003C5B74">
        <w:tc>
          <w:tcPr>
            <w:tcW w:w="4489" w:type="dxa"/>
            <w:shd w:val="clear" w:color="auto" w:fill="00B0F0"/>
          </w:tcPr>
          <w:p w:rsidR="002D7077" w:rsidRPr="00E93668" w:rsidRDefault="00E93668">
            <w:pPr>
              <w:rPr>
                <w:sz w:val="32"/>
                <w:szCs w:val="32"/>
              </w:rPr>
            </w:pPr>
            <w:r w:rsidRPr="00E93668">
              <w:rPr>
                <w:sz w:val="32"/>
                <w:szCs w:val="32"/>
              </w:rPr>
              <w:lastRenderedPageBreak/>
              <w:t>MODELO EN V</w:t>
            </w:r>
          </w:p>
        </w:tc>
        <w:tc>
          <w:tcPr>
            <w:tcW w:w="4489" w:type="dxa"/>
            <w:shd w:val="clear" w:color="auto" w:fill="00B0F0"/>
          </w:tcPr>
          <w:p w:rsidR="002D7077" w:rsidRPr="003C5B74" w:rsidRDefault="00411CEA">
            <w:pPr>
              <w:rPr>
                <w:sz w:val="32"/>
                <w:szCs w:val="32"/>
              </w:rPr>
            </w:pPr>
            <w:r w:rsidRPr="003C5B74">
              <w:rPr>
                <w:sz w:val="32"/>
                <w:szCs w:val="32"/>
              </w:rPr>
              <w:t>MODELO SASHIMI</w:t>
            </w:r>
          </w:p>
        </w:tc>
      </w:tr>
      <w:tr w:rsidR="002D7077" w:rsidTr="00E35E8B">
        <w:tc>
          <w:tcPr>
            <w:tcW w:w="4489" w:type="dxa"/>
            <w:shd w:val="clear" w:color="auto" w:fill="66FF66"/>
          </w:tcPr>
          <w:p w:rsidR="003C5B74" w:rsidRDefault="00E93668">
            <w:pPr>
              <w:rPr>
                <w:sz w:val="28"/>
                <w:szCs w:val="28"/>
              </w:rPr>
            </w:pPr>
            <w:r w:rsidRPr="003C5B74">
              <w:rPr>
                <w:sz w:val="28"/>
                <w:szCs w:val="28"/>
              </w:rPr>
              <w:t xml:space="preserve">Es una </w:t>
            </w:r>
            <w:r w:rsidR="00E35E8B" w:rsidRPr="003C5B74">
              <w:rPr>
                <w:sz w:val="28"/>
                <w:szCs w:val="28"/>
              </w:rPr>
              <w:t>repr</w:t>
            </w:r>
            <w:r w:rsidR="00E35E8B">
              <w:rPr>
                <w:sz w:val="28"/>
                <w:szCs w:val="28"/>
              </w:rPr>
              <w:t>esentación</w:t>
            </w:r>
            <w:r w:rsidRPr="003C5B74">
              <w:rPr>
                <w:sz w:val="28"/>
                <w:szCs w:val="28"/>
              </w:rPr>
              <w:t xml:space="preserve"> grafica del desarrollo de un sistema, resume las principales medidas. Es una variación del modelo en cascada que muestra cómo se relacionan las actividades de prueba con el  análisis y el diseño significa verificación y validación. Sus partes son: inicio, especificaciones,  diseño prediminal, diseño en detalle, programación, prueba de unidad, integración, calificación, fin. </w:t>
            </w:r>
          </w:p>
          <w:p w:rsidR="00E93668" w:rsidRPr="003C5B74" w:rsidRDefault="00E93668">
            <w:pPr>
              <w:rPr>
                <w:sz w:val="28"/>
                <w:szCs w:val="28"/>
              </w:rPr>
            </w:pPr>
            <w:r w:rsidRPr="003C5B74">
              <w:rPr>
                <w:sz w:val="28"/>
                <w:szCs w:val="28"/>
              </w:rPr>
              <w:t>Busca regular el proceso de desarrollo del Software, minimización de riesgos del proyecto mejorándolo y garantizándolo.</w:t>
            </w:r>
            <w:r w:rsidR="00411CEA" w:rsidRPr="003C5B74">
              <w:rPr>
                <w:sz w:val="28"/>
                <w:szCs w:val="28"/>
              </w:rPr>
              <w:t xml:space="preserve"> Su objetivo es definir las fases para validar el desarrollo de aplicación, para que el software cumpla los requisitos de aplicación.</w:t>
            </w:r>
          </w:p>
        </w:tc>
        <w:tc>
          <w:tcPr>
            <w:tcW w:w="4489" w:type="dxa"/>
            <w:shd w:val="clear" w:color="auto" w:fill="66FF66"/>
          </w:tcPr>
          <w:p w:rsidR="00411CEA" w:rsidRPr="003C5B74" w:rsidRDefault="00411CEA" w:rsidP="003C5B74">
            <w:pPr>
              <w:rPr>
                <w:sz w:val="28"/>
                <w:szCs w:val="28"/>
              </w:rPr>
            </w:pPr>
            <w:r w:rsidRPr="003C5B74">
              <w:rPr>
                <w:sz w:val="28"/>
                <w:szCs w:val="28"/>
              </w:rPr>
              <w:t>Se permite un solapamiento entre fases, sin tener terminado del todo el diseño se comienza a implementar. Una ventaja de este modelo es que no necesita generar tanta documentación como el ciclo de vida en cascada. Es una variación del ciclo de vida en cascada puro, en el cual las diferentes</w:t>
            </w:r>
            <w:r w:rsidR="003C5B74" w:rsidRPr="003C5B74">
              <w:rPr>
                <w:sz w:val="28"/>
                <w:szCs w:val="28"/>
              </w:rPr>
              <w:t xml:space="preserve"> </w:t>
            </w:r>
            <w:r w:rsidRPr="003C5B74">
              <w:rPr>
                <w:sz w:val="28"/>
                <w:szCs w:val="28"/>
              </w:rPr>
              <w:t>etapas pueden ser solapadas, permitiendo así aumentar la</w:t>
            </w:r>
            <w:r w:rsidR="003C5B74" w:rsidRPr="003C5B74">
              <w:rPr>
                <w:sz w:val="28"/>
                <w:szCs w:val="28"/>
              </w:rPr>
              <w:t xml:space="preserve"> </w:t>
            </w:r>
            <w:r w:rsidRPr="003C5B74">
              <w:rPr>
                <w:sz w:val="28"/>
                <w:szCs w:val="28"/>
              </w:rPr>
              <w:t>eficiencia mediante la retroalimentación entre las etapas</w:t>
            </w:r>
            <w:r w:rsidR="003C5B74" w:rsidRPr="003C5B74">
              <w:rPr>
                <w:sz w:val="28"/>
                <w:szCs w:val="28"/>
              </w:rPr>
              <w:t>. Se obtiene una ganancia de calidad en el producto final, no hace necesario una documentación detallada para cada etapa, ya que por el mismo hecho de que estas se solapan, comparten partes de la documentación. Un problema es que  existe la dificultad de identificar el inicio y el fin de cada etapa, en caso de presentarse problemas de comunicación estos van a generar inconsistencias.</w:t>
            </w:r>
          </w:p>
        </w:tc>
      </w:tr>
    </w:tbl>
    <w:p w:rsidR="002D7077" w:rsidRDefault="002D7077"/>
    <w:p w:rsidR="003C5B74" w:rsidRDefault="003C5B74"/>
    <w:p w:rsidR="003C5B74" w:rsidRDefault="003C5B74"/>
    <w:p w:rsidR="003C5B74" w:rsidRDefault="003C5B74"/>
    <w:p w:rsidR="003C5B74" w:rsidRDefault="003C5B74"/>
    <w:sectPr w:rsidR="003C5B7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B74" w:rsidRDefault="003C5B74" w:rsidP="003C5B74">
      <w:pPr>
        <w:spacing w:after="0" w:line="240" w:lineRule="auto"/>
      </w:pPr>
      <w:r>
        <w:separator/>
      </w:r>
    </w:p>
  </w:endnote>
  <w:endnote w:type="continuationSeparator" w:id="0">
    <w:p w:rsidR="003C5B74" w:rsidRDefault="003C5B74" w:rsidP="003C5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B74" w:rsidRDefault="003C5B74" w:rsidP="003C5B74">
      <w:pPr>
        <w:spacing w:after="0" w:line="240" w:lineRule="auto"/>
      </w:pPr>
      <w:r>
        <w:separator/>
      </w:r>
    </w:p>
  </w:footnote>
  <w:footnote w:type="continuationSeparator" w:id="0">
    <w:p w:rsidR="003C5B74" w:rsidRDefault="003C5B74" w:rsidP="003C5B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3D3"/>
    <w:rsid w:val="002D7077"/>
    <w:rsid w:val="002E0B39"/>
    <w:rsid w:val="003C5B74"/>
    <w:rsid w:val="00411CEA"/>
    <w:rsid w:val="00E35E8B"/>
    <w:rsid w:val="00E93668"/>
    <w:rsid w:val="00F173D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3D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F173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Fuentedeprrafopredeter"/>
    <w:rsid w:val="00411CEA"/>
  </w:style>
  <w:style w:type="character" w:customStyle="1" w:styleId="a">
    <w:name w:val="a"/>
    <w:basedOn w:val="Fuentedeprrafopredeter"/>
    <w:rsid w:val="00411CEA"/>
  </w:style>
  <w:style w:type="paragraph" w:styleId="Encabezado">
    <w:name w:val="header"/>
    <w:basedOn w:val="Normal"/>
    <w:link w:val="EncabezadoCar"/>
    <w:uiPriority w:val="99"/>
    <w:unhideWhenUsed/>
    <w:rsid w:val="003C5B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C5B74"/>
  </w:style>
  <w:style w:type="paragraph" w:styleId="Piedepgina">
    <w:name w:val="footer"/>
    <w:basedOn w:val="Normal"/>
    <w:link w:val="PiedepginaCar"/>
    <w:uiPriority w:val="99"/>
    <w:unhideWhenUsed/>
    <w:rsid w:val="003C5B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C5B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3D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F173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Fuentedeprrafopredeter"/>
    <w:rsid w:val="00411CEA"/>
  </w:style>
  <w:style w:type="character" w:customStyle="1" w:styleId="a">
    <w:name w:val="a"/>
    <w:basedOn w:val="Fuentedeprrafopredeter"/>
    <w:rsid w:val="00411CEA"/>
  </w:style>
  <w:style w:type="paragraph" w:styleId="Encabezado">
    <w:name w:val="header"/>
    <w:basedOn w:val="Normal"/>
    <w:link w:val="EncabezadoCar"/>
    <w:uiPriority w:val="99"/>
    <w:unhideWhenUsed/>
    <w:rsid w:val="003C5B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C5B74"/>
  </w:style>
  <w:style w:type="paragraph" w:styleId="Piedepgina">
    <w:name w:val="footer"/>
    <w:basedOn w:val="Normal"/>
    <w:link w:val="PiedepginaCar"/>
    <w:uiPriority w:val="99"/>
    <w:unhideWhenUsed/>
    <w:rsid w:val="003C5B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C5B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831452">
      <w:bodyDiv w:val="1"/>
      <w:marLeft w:val="0"/>
      <w:marRight w:val="0"/>
      <w:marTop w:val="0"/>
      <w:marBottom w:val="0"/>
      <w:divBdr>
        <w:top w:val="none" w:sz="0" w:space="0" w:color="auto"/>
        <w:left w:val="none" w:sz="0" w:space="0" w:color="auto"/>
        <w:bottom w:val="none" w:sz="0" w:space="0" w:color="auto"/>
        <w:right w:val="none" w:sz="0" w:space="0" w:color="auto"/>
      </w:divBdr>
    </w:div>
    <w:div w:id="524055325">
      <w:bodyDiv w:val="1"/>
      <w:marLeft w:val="0"/>
      <w:marRight w:val="0"/>
      <w:marTop w:val="0"/>
      <w:marBottom w:val="0"/>
      <w:divBdr>
        <w:top w:val="none" w:sz="0" w:space="0" w:color="auto"/>
        <w:left w:val="none" w:sz="0" w:space="0" w:color="auto"/>
        <w:bottom w:val="none" w:sz="0" w:space="0" w:color="auto"/>
        <w:right w:val="none" w:sz="0" w:space="0" w:color="auto"/>
      </w:divBdr>
    </w:div>
    <w:div w:id="1087725785">
      <w:bodyDiv w:val="1"/>
      <w:marLeft w:val="0"/>
      <w:marRight w:val="0"/>
      <w:marTop w:val="0"/>
      <w:marBottom w:val="0"/>
      <w:divBdr>
        <w:top w:val="none" w:sz="0" w:space="0" w:color="auto"/>
        <w:left w:val="none" w:sz="0" w:space="0" w:color="auto"/>
        <w:bottom w:val="none" w:sz="0" w:space="0" w:color="auto"/>
        <w:right w:val="none" w:sz="0" w:space="0" w:color="auto"/>
      </w:divBdr>
    </w:div>
    <w:div w:id="1123500164">
      <w:bodyDiv w:val="1"/>
      <w:marLeft w:val="0"/>
      <w:marRight w:val="0"/>
      <w:marTop w:val="0"/>
      <w:marBottom w:val="0"/>
      <w:divBdr>
        <w:top w:val="none" w:sz="0" w:space="0" w:color="auto"/>
        <w:left w:val="none" w:sz="0" w:space="0" w:color="auto"/>
        <w:bottom w:val="none" w:sz="0" w:space="0" w:color="auto"/>
        <w:right w:val="none" w:sz="0" w:space="0" w:color="auto"/>
      </w:divBdr>
      <w:divsChild>
        <w:div w:id="1373844204">
          <w:marLeft w:val="0"/>
          <w:marRight w:val="0"/>
          <w:marTop w:val="319"/>
          <w:marBottom w:val="0"/>
          <w:divBdr>
            <w:top w:val="none" w:sz="0" w:space="0" w:color="auto"/>
            <w:left w:val="none" w:sz="0" w:space="0" w:color="auto"/>
            <w:bottom w:val="none" w:sz="0" w:space="0" w:color="auto"/>
            <w:right w:val="none" w:sz="0" w:space="0" w:color="auto"/>
          </w:divBdr>
        </w:div>
        <w:div w:id="226034404">
          <w:marLeft w:val="0"/>
          <w:marRight w:val="0"/>
          <w:marTop w:val="319"/>
          <w:marBottom w:val="0"/>
          <w:divBdr>
            <w:top w:val="none" w:sz="0" w:space="0" w:color="auto"/>
            <w:left w:val="none" w:sz="0" w:space="0" w:color="auto"/>
            <w:bottom w:val="none" w:sz="0" w:space="0" w:color="auto"/>
            <w:right w:val="none" w:sz="0" w:space="0" w:color="auto"/>
          </w:divBdr>
        </w:div>
        <w:div w:id="1784156190">
          <w:marLeft w:val="0"/>
          <w:marRight w:val="0"/>
          <w:marTop w:val="319"/>
          <w:marBottom w:val="0"/>
          <w:divBdr>
            <w:top w:val="none" w:sz="0" w:space="0" w:color="auto"/>
            <w:left w:val="none" w:sz="0" w:space="0" w:color="auto"/>
            <w:bottom w:val="none" w:sz="0" w:space="0" w:color="auto"/>
            <w:right w:val="none" w:sz="0" w:space="0" w:color="auto"/>
          </w:divBdr>
        </w:div>
        <w:div w:id="1218471092">
          <w:marLeft w:val="0"/>
          <w:marRight w:val="0"/>
          <w:marTop w:val="319"/>
          <w:marBottom w:val="0"/>
          <w:divBdr>
            <w:top w:val="none" w:sz="0" w:space="0" w:color="auto"/>
            <w:left w:val="none" w:sz="0" w:space="0" w:color="auto"/>
            <w:bottom w:val="none" w:sz="0" w:space="0" w:color="auto"/>
            <w:right w:val="none" w:sz="0" w:space="0" w:color="auto"/>
          </w:divBdr>
        </w:div>
        <w:div w:id="1623809190">
          <w:marLeft w:val="0"/>
          <w:marRight w:val="0"/>
          <w:marTop w:val="319"/>
          <w:marBottom w:val="0"/>
          <w:divBdr>
            <w:top w:val="none" w:sz="0" w:space="0" w:color="auto"/>
            <w:left w:val="none" w:sz="0" w:space="0" w:color="auto"/>
            <w:bottom w:val="none" w:sz="0" w:space="0" w:color="auto"/>
            <w:right w:val="none" w:sz="0" w:space="0" w:color="auto"/>
          </w:divBdr>
        </w:div>
        <w:div w:id="1617055388">
          <w:marLeft w:val="0"/>
          <w:marRight w:val="0"/>
          <w:marTop w:val="319"/>
          <w:marBottom w:val="0"/>
          <w:divBdr>
            <w:top w:val="none" w:sz="0" w:space="0" w:color="auto"/>
            <w:left w:val="none" w:sz="0" w:space="0" w:color="auto"/>
            <w:bottom w:val="none" w:sz="0" w:space="0" w:color="auto"/>
            <w:right w:val="none" w:sz="0" w:space="0" w:color="auto"/>
          </w:divBdr>
        </w:div>
        <w:div w:id="1304651014">
          <w:marLeft w:val="0"/>
          <w:marRight w:val="0"/>
          <w:marTop w:val="319"/>
          <w:marBottom w:val="0"/>
          <w:divBdr>
            <w:top w:val="none" w:sz="0" w:space="0" w:color="auto"/>
            <w:left w:val="none" w:sz="0" w:space="0" w:color="auto"/>
            <w:bottom w:val="none" w:sz="0" w:space="0" w:color="auto"/>
            <w:right w:val="none" w:sz="0" w:space="0" w:color="auto"/>
          </w:divBdr>
        </w:div>
      </w:divsChild>
    </w:div>
    <w:div w:id="2090076821">
      <w:bodyDiv w:val="1"/>
      <w:marLeft w:val="0"/>
      <w:marRight w:val="0"/>
      <w:marTop w:val="0"/>
      <w:marBottom w:val="0"/>
      <w:divBdr>
        <w:top w:val="none" w:sz="0" w:space="0" w:color="auto"/>
        <w:left w:val="none" w:sz="0" w:space="0" w:color="auto"/>
        <w:bottom w:val="none" w:sz="0" w:space="0" w:color="auto"/>
        <w:right w:val="none" w:sz="0" w:space="0" w:color="auto"/>
      </w:divBdr>
      <w:divsChild>
        <w:div w:id="1537809246">
          <w:marLeft w:val="0"/>
          <w:marRight w:val="0"/>
          <w:marTop w:val="319"/>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439</Words>
  <Characters>2418</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2</cp:revision>
  <dcterms:created xsi:type="dcterms:W3CDTF">2014-02-18T20:12:00Z</dcterms:created>
  <dcterms:modified xsi:type="dcterms:W3CDTF">2014-02-19T18:13:00Z</dcterms:modified>
</cp:coreProperties>
</file>